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7A33DB" w14:textId="2CCC15C5" w:rsidR="00174BF3" w:rsidRDefault="00174BF3" w:rsidP="00174BF3">
      <w:r>
        <w:t xml:space="preserve">1.  </w:t>
      </w:r>
      <w:r w:rsidR="00C72B6E">
        <w:t>N</w:t>
      </w:r>
      <w:r>
        <w:t xml:space="preserve">avigate to the Hernando County Skyward Student site and enter your Username and Password: </w:t>
      </w:r>
    </w:p>
    <w:p w14:paraId="09A3BD15" w14:textId="49C2ED4F" w:rsidR="00B21E7B" w:rsidRDefault="008A01F4" w:rsidP="0078722E">
      <w:pPr>
        <w:jc w:val="center"/>
      </w:pPr>
      <w:bookmarkStart w:id="0" w:name="_GoBack"/>
      <w:r>
        <w:rPr>
          <w:noProof/>
        </w:rPr>
        <w:drawing>
          <wp:inline distT="0" distB="0" distL="0" distR="0" wp14:anchorId="139166CB" wp14:editId="7616B756">
            <wp:extent cx="5257391" cy="3729039"/>
            <wp:effectExtent l="0" t="0" r="635" b="508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179" cy="37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C99E65F" w14:textId="48779C8A" w:rsidR="00174BF3" w:rsidRDefault="00174BF3">
      <w:r>
        <w:t>2.  On the Home Screen please click on the “District Links” icon</w:t>
      </w:r>
    </w:p>
    <w:p w14:paraId="323025DB" w14:textId="60846363" w:rsidR="00174BF3" w:rsidRDefault="00174BF3" w:rsidP="0078722E">
      <w:pPr>
        <w:jc w:val="center"/>
      </w:pPr>
      <w:r>
        <w:rPr>
          <w:noProof/>
        </w:rPr>
        <w:drawing>
          <wp:inline distT="0" distB="0" distL="0" distR="0" wp14:anchorId="450F244C" wp14:editId="3E2FBD22">
            <wp:extent cx="5280472" cy="3727359"/>
            <wp:effectExtent l="0" t="0" r="0" b="698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579" cy="37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C4A0" w14:textId="06DBCE97" w:rsidR="0078722E" w:rsidRDefault="0078722E" w:rsidP="0078722E">
      <w:pPr>
        <w:jc w:val="both"/>
      </w:pPr>
      <w:r>
        <w:lastRenderedPageBreak/>
        <w:t>3.  Click on “State Assessments” Link</w:t>
      </w:r>
    </w:p>
    <w:p w14:paraId="2E6F978C" w14:textId="1A80C46C" w:rsidR="00174BF3" w:rsidRDefault="00FC6226" w:rsidP="0078722E">
      <w:pPr>
        <w:jc w:val="center"/>
      </w:pPr>
      <w:r>
        <w:rPr>
          <w:noProof/>
        </w:rPr>
        <w:drawing>
          <wp:inline distT="0" distB="0" distL="0" distR="0" wp14:anchorId="58FC1968" wp14:editId="433D0BFD">
            <wp:extent cx="5243330" cy="3701142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020" cy="37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AF59" w14:textId="1F5DCE1F" w:rsidR="0078722E" w:rsidRDefault="0078722E">
      <w:r>
        <w:t xml:space="preserve">4. You will be taken to the State Assessments system and automatically logged in so you may see your </w:t>
      </w:r>
      <w:r w:rsidR="00C72B6E">
        <w:t>student’s</w:t>
      </w:r>
      <w:r>
        <w:t xml:space="preserve"> data and reports:</w:t>
      </w:r>
    </w:p>
    <w:p w14:paraId="02DE0FC4" w14:textId="66EF3D6A" w:rsidR="00174BF3" w:rsidRDefault="00174BF3" w:rsidP="0078722E">
      <w:pPr>
        <w:jc w:val="center"/>
      </w:pPr>
      <w:r>
        <w:rPr>
          <w:noProof/>
        </w:rPr>
        <w:drawing>
          <wp:inline distT="0" distB="0" distL="0" distR="0" wp14:anchorId="0314081E" wp14:editId="31F046DB">
            <wp:extent cx="5535386" cy="3447197"/>
            <wp:effectExtent l="0" t="0" r="8255" b="127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067" cy="34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B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3365"/>
    <w:multiLevelType w:val="hybridMultilevel"/>
    <w:tmpl w:val="8382AB98"/>
    <w:lvl w:ilvl="0" w:tplc="8696C6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F4"/>
    <w:rsid w:val="00174BF3"/>
    <w:rsid w:val="0040387A"/>
    <w:rsid w:val="0063593B"/>
    <w:rsid w:val="0078722E"/>
    <w:rsid w:val="008A01F4"/>
    <w:rsid w:val="008B18AB"/>
    <w:rsid w:val="00C72B6E"/>
    <w:rsid w:val="00FC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91BC"/>
  <w15:chartTrackingRefBased/>
  <w15:docId w15:val="{2E17C8BC-9EC5-462A-83D7-DE4B0AD4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8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6D26D-40CD-4E55-BA58-A37E06EC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Amato</dc:creator>
  <cp:keywords/>
  <dc:description/>
  <cp:lastModifiedBy>Brandy Enders</cp:lastModifiedBy>
  <cp:revision>2</cp:revision>
  <cp:lastPrinted>2023-01-23T17:15:00Z</cp:lastPrinted>
  <dcterms:created xsi:type="dcterms:W3CDTF">2023-01-23T17:25:00Z</dcterms:created>
  <dcterms:modified xsi:type="dcterms:W3CDTF">2023-01-23T17:25:00Z</dcterms:modified>
</cp:coreProperties>
</file>